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FE" w:rsidRPr="007142A6" w:rsidRDefault="006B3BFE" w:rsidP="007142A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42A6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6B3BFE" w:rsidRPr="007142A6" w:rsidRDefault="006B3BFE" w:rsidP="007142A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42A6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6B3BFE" w:rsidRPr="007142A6" w:rsidRDefault="006B3BFE" w:rsidP="007142A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42A6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6B3BFE" w:rsidRPr="007142A6" w:rsidRDefault="006B3BFE" w:rsidP="007142A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42A6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6B3BFE" w:rsidRPr="007142A6" w:rsidRDefault="006B3BFE" w:rsidP="007142A6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7142A6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6B3BFE" w:rsidRPr="007142A6" w:rsidRDefault="006B3BFE" w:rsidP="007142A6">
      <w:pPr>
        <w:spacing w:after="0"/>
        <w:rPr>
          <w:rFonts w:ascii="Times New Roman" w:hAnsi="Times New Roman" w:cs="Times New Roman"/>
        </w:rPr>
      </w:pPr>
      <w:r w:rsidRPr="007142A6">
        <w:rPr>
          <w:rFonts w:ascii="Times New Roman" w:hAnsi="Times New Roman" w:cs="Times New Roman"/>
        </w:rPr>
        <w:t>ΑΞΙΟΛΟΓΙΚΟΣ ΠΙΝΑΚΑΣ - Τομέας: Ενιαίος</w:t>
      </w:r>
    </w:p>
    <w:p w:rsidR="006B3BFE" w:rsidRPr="007142A6" w:rsidRDefault="006B3BFE" w:rsidP="007142A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B3BFE" w:rsidRPr="007142A6" w:rsidRDefault="006B3BFE" w:rsidP="007142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42A6">
        <w:rPr>
          <w:rFonts w:ascii="Times New Roman" w:hAnsi="Times New Roman" w:cs="Times New Roman"/>
          <w:sz w:val="28"/>
          <w:szCs w:val="28"/>
        </w:rPr>
        <w:t>Εφαρμοσμένη Θερμοδυναμική (Εργαστήριο) Χειμερινό,Εαρινό – Εξειδικευμένο</w:t>
      </w:r>
    </w:p>
    <w:p w:rsidR="001A69BF" w:rsidRPr="007142A6" w:rsidRDefault="001A69BF" w:rsidP="007142A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1A69BF" w:rsidRPr="007142A6" w:rsidRDefault="001A69BF" w:rsidP="00714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7142A6">
        <w:rPr>
          <w:rFonts w:ascii="Times New Roman" w:hAnsi="Times New Roman" w:cs="Times New Roman"/>
          <w:sz w:val="24"/>
          <w:szCs w:val="24"/>
        </w:rPr>
        <w:t>Εργαστηριακοί συνεργάτες με ΠΛΗΡΗ προσόντα</w:t>
      </w:r>
    </w:p>
    <w:p w:rsidR="007142A6" w:rsidRDefault="007142A6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ΑΡΧΟΝΤΗ ΕΥΑΝΘΙΑ-ΜΑΡΙΑ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1A69BF" w:rsidRPr="007142A6" w:rsidRDefault="001A69BF" w:rsidP="007142A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A69BF" w:rsidRPr="007142A6" w:rsidRDefault="007142A6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Ονοματεπώνυμο </w:t>
      </w:r>
      <w:r w:rsidR="001A69BF" w:rsidRPr="007142A6">
        <w:rPr>
          <w:rFonts w:ascii="Times New Roman" w:hAnsi="Times New Roman" w:cs="Times New Roman"/>
          <w:b/>
        </w:rPr>
        <w:t>ΖΙΩΓΑΣ ΣΤΕΡΓΙΟΣ</w:t>
      </w:r>
      <w:r w:rsidR="001A69BF" w:rsidRPr="007142A6">
        <w:rPr>
          <w:rFonts w:ascii="Times New Roman" w:hAnsi="Times New Roman" w:cs="Times New Roman"/>
          <w:sz w:val="20"/>
          <w:szCs w:val="20"/>
        </w:rPr>
        <w:t xml:space="preserve"> </w:t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1A69BF" w:rsidRPr="007142A6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2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</w:p>
    <w:p w:rsidR="001A69BF" w:rsidRPr="007142A6" w:rsidRDefault="001A69BF" w:rsidP="007142A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22/03/1996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Φείδαρος Δημήτριος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223.8, Εκπαιδευτική: 21.4, Συνολική: 223.3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26, Δημοσιεύσεις σε συνέδρια: 71, Δημοσιεύσεις ως κεφάλαια βιβλίων: 2, Δημοσιεύσεις ως βιβλίο: 0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Σύγχρονες Μέθοδοι Σχεδιασμού &amp; Ανάλυσης στην Βιομηχανία Ειδίκευση:Σύγχρονες μέθοδοι συστημάτων Ενέργειας Διεργασιών &amp; Αντιρρύπανσης, Πολυτεχνική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Μηχανολογων Μηχανικών, Πανεπιστημιο Θεσσαλίας, 17/07/2000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Μηχανολόγου Μηχανικού, Πολυτεχνική Μηχανολογων Μηχανικών, Πανεπιστημιο Θεσσαλίας, 06/11/1997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Διδακτορικό: Μαθηματική προσομοίωση και μελέτη Μαγνητοϋδροδυναμικών ροών και μετάδοσης θερμότητας σε καμπυλόγραμμές γεωμετρίες για αντιδραστήρες ελεγχόμενης </w:t>
      </w:r>
    </w:p>
    <w:p w:rsidR="001A69BF" w:rsidRPr="007142A6" w:rsidRDefault="001A69BF" w:rsidP="007142A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θερμοπυρηνικής σύντηξης, Πολυτεχνική Μηχανολογων Μηχανικών, Πανεπιστημιο Θεσσαλίας, 19/09/2007</w:t>
      </w:r>
    </w:p>
    <w:p w:rsidR="001A69BF" w:rsidRPr="007142A6" w:rsidRDefault="001A69BF" w:rsidP="007142A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A69BF" w:rsidRPr="007142A6" w:rsidRDefault="001A69BF" w:rsidP="00714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7142A6">
        <w:rPr>
          <w:rFonts w:ascii="Times New Roman" w:hAnsi="Times New Roman" w:cs="Times New Roman"/>
          <w:sz w:val="24"/>
          <w:szCs w:val="24"/>
        </w:rPr>
        <w:t>Εργαστηριακοί συνεργάτες με ΕΛΛΙΠΗ προσόντα</w:t>
      </w:r>
    </w:p>
    <w:p w:rsidR="007142A6" w:rsidRDefault="007142A6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Γάτσιος Αλέξιος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7142A6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1A69BF" w:rsidRPr="007142A6" w:rsidRDefault="001A69BF" w:rsidP="007142A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 xml:space="preserve">Ονοματεπώνυμο ΠΟΔΗΜΑΤΑΣ ΙΩΑΝΝΗΣ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1A69BF" w:rsidRPr="007142A6" w:rsidRDefault="001A69BF" w:rsidP="007142A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7142A6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E27CD8" w:rsidRPr="007142A6" w:rsidRDefault="00E27CD8" w:rsidP="007142A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1A69BF" w:rsidRPr="007142A6" w:rsidRDefault="001A69BF" w:rsidP="00714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7142A6">
        <w:rPr>
          <w:rFonts w:ascii="Times New Roman" w:hAnsi="Times New Roman" w:cs="Times New Roman"/>
          <w:sz w:val="24"/>
          <w:szCs w:val="24"/>
        </w:rPr>
        <w:t>ΥΠΟΨΗΦΙΟΙ ΕΚΤΟΣ ΓΝΩΣΤΙΚΟΥ ΑΝΤΙΚΕΙΜΕΝΟΥ</w:t>
      </w:r>
    </w:p>
    <w:p w:rsidR="007142A6" w:rsidRDefault="007142A6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ΚΟΣΚΟΒΙΤΗ ΓΕΩΡΓΙΑ</w:t>
      </w:r>
      <w:r w:rsidRPr="007142A6">
        <w:rPr>
          <w:rFonts w:ascii="Times New Roman" w:hAnsi="Times New Roman" w:cs="Times New Roman"/>
          <w:color w:val="000000"/>
        </w:rPr>
        <w:t xml:space="preserve">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10.4, Εκπαιδευτική: 3.4, Συνολική: 13.4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ΜΑΘΗΜΑΤΙΚΗ ΠΡΟΣΟΜΕΙΩΣΗ ΚΑΙ ΤΕΧΝΙΚΕΣ ΥΠΟΛΟΓΙΣΜΩΝ, ΘΕΤΙΚΩΝ ΕΠΙΣΤΗΜΩΝ ΜΑΘΗΜΑΤΙΚΟ &amp; ΕΦΑΡΜΟΣΜΕΝΟ ΜΑΘΗΜΑΤΙΚΟ, ΠΑΝΕΠΙΣΤΗΜΙΟ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ΚΡΗΤΗΣ, 03/11/2005 </w:t>
      </w:r>
    </w:p>
    <w:p w:rsidR="001A69BF" w:rsidRPr="007142A6" w:rsidRDefault="001A69BF" w:rsidP="007142A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ΜΑΘΗΜΑΤΙΚΟΣ, ΘΕΤΙΚΩΝ ΕΠΙΣΤΗΜΩΝ ΜΑΘΗΜΑΤΙΚΟ, ΠΑΝΕΠΙΣΤΗΜΙΟ ΚΡΗΤΗΣ, 01/04/2003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Ρούπας Ζαχαρίας</w:t>
      </w:r>
      <w:r w:rsidRPr="007142A6">
        <w:rPr>
          <w:rFonts w:ascii="Times New Roman" w:hAnsi="Times New Roman" w:cs="Times New Roman"/>
          <w:color w:val="000000"/>
        </w:rPr>
        <w:t xml:space="preserve"> 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1A69BF" w:rsidRPr="007142A6" w:rsidRDefault="001A69BF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12, Δημοσιεύσεις σε συνέδρια: 1, Δημοσιεύσεις ως κεφάλαια βιβλίων: 0, Δημοσιεύσεις ως βιβλίο: 0 </w:t>
      </w:r>
    </w:p>
    <w:p w:rsidR="001A69BF" w:rsidRPr="007142A6" w:rsidRDefault="001A69BF" w:rsidP="007142A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Τίτλοι σπουδών</w:t>
      </w:r>
    </w:p>
    <w:p w:rsidR="00E27CD8" w:rsidRDefault="00E27CD8" w:rsidP="007142A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7142A6" w:rsidRDefault="007142A6" w:rsidP="007142A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7142A6" w:rsidRPr="007142A6" w:rsidRDefault="007142A6" w:rsidP="007142A6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27CD8" w:rsidRPr="007142A6" w:rsidRDefault="00E27CD8" w:rsidP="007142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7142A6">
        <w:rPr>
          <w:rFonts w:ascii="Times New Roman" w:hAnsi="Times New Roman" w:cs="Times New Roman"/>
          <w:sz w:val="24"/>
          <w:szCs w:val="24"/>
        </w:rPr>
        <w:lastRenderedPageBreak/>
        <w:t>ΑΚΑΔΗΜΑΪΚΟΙ ΥΠΟΤΡΟΦΟΙ</w:t>
      </w:r>
    </w:p>
    <w:p w:rsidR="007142A6" w:rsidRDefault="007142A6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Φείδαρος Δημήτριος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223.8, Εκπαιδευτική: 21.4, Συνολική: 223.3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26, Δημοσιεύσεις σε συνέδρια: 71, Δημοσιεύσεις ως κεφάλαια βιβλίων: 2, Δημοσιεύσεις ως βιβλίο: 0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Σύγχρονες Μέθοδοι Σχεδιασμού &amp; Ανάλυσης στην Βιομηχανία Ειδίκευση:Σύγχρονες μέθοδοι συστημάτων Ενέργειας Διεργασιών &amp; Αντιρρύπανσης, Πολυτεχνική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Μηχανολογων Μηχανικών, Πανεπιστημιο Θεσσαλίας, 17/07/2000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Μηχανολόγου Μηχανικού, Πολυτεχνική Μηχανολογων Μηχανικών, Πανεπιστημιο Θεσσαλίας, 06/11/1997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Διδακτορικό: Μαθηματική προσομοίωση και μελέτη Μαγνητοϋδροδυναμικών ροών και μετάδοσης θερμότητας σε καμπυλόγραμμές γεωμετρίες για αντιδραστήρες ελεγχόμενης </w:t>
      </w:r>
    </w:p>
    <w:p w:rsidR="00E27CD8" w:rsidRPr="007142A6" w:rsidRDefault="00E27CD8" w:rsidP="007142A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θερμοπυρηνικής σύντηξης, Πολυτεχνική Μηχανολογων Μηχανικών, Πανεπιστημιο Θεσσαλίας, 19/09/2007</w:t>
      </w:r>
    </w:p>
    <w:p w:rsidR="007142A6" w:rsidRDefault="007142A6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ΑΡΧΟΝΤΗ ΕΥΑΝΘΙΑ-ΜΑΡΙΑ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E27CD8" w:rsidRPr="007142A6" w:rsidRDefault="00E27CD8" w:rsidP="007142A6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E27CD8" w:rsidRPr="007142A6" w:rsidRDefault="00E27CD8" w:rsidP="007142A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</w:rPr>
        <w:t xml:space="preserve">Ονοματεπώνυμο </w:t>
      </w:r>
      <w:r w:rsidRPr="007142A6">
        <w:rPr>
          <w:rFonts w:ascii="Times New Roman" w:hAnsi="Times New Roman" w:cs="Times New Roman"/>
          <w:b/>
          <w:color w:val="000000"/>
        </w:rPr>
        <w:t>ΤΑΛΛΑΡΟΣ ΠΟΡΦΥΡΙΟΣ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7142A6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7142A6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E27CD8" w:rsidRPr="007142A6" w:rsidRDefault="00E27CD8" w:rsidP="007142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E27CD8" w:rsidRPr="007142A6" w:rsidRDefault="00E27CD8" w:rsidP="007142A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7142A6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E27CD8" w:rsidRDefault="00E27CD8" w:rsidP="001A69BF">
      <w:bookmarkStart w:id="0" w:name="_GoBack"/>
      <w:bookmarkEnd w:id="0"/>
    </w:p>
    <w:sectPr w:rsidR="00E27CD8" w:rsidSect="006B3BFE">
      <w:footerReference w:type="default" r:id="rId7"/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11" w:rsidRDefault="008D3811" w:rsidP="007142A6">
      <w:pPr>
        <w:spacing w:after="0" w:line="240" w:lineRule="auto"/>
      </w:pPr>
      <w:r>
        <w:separator/>
      </w:r>
    </w:p>
  </w:endnote>
  <w:endnote w:type="continuationSeparator" w:id="0">
    <w:p w:rsidR="008D3811" w:rsidRDefault="008D3811" w:rsidP="0071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0109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7142A6" w:rsidRDefault="007142A6">
            <w:pPr>
              <w:pStyle w:val="Footer"/>
            </w:pPr>
            <w:r>
              <w:t xml:space="preserve">Σελίδα 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42A6" w:rsidRDefault="007142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11" w:rsidRDefault="008D3811" w:rsidP="007142A6">
      <w:pPr>
        <w:spacing w:after="0" w:line="240" w:lineRule="auto"/>
      </w:pPr>
      <w:r>
        <w:separator/>
      </w:r>
    </w:p>
  </w:footnote>
  <w:footnote w:type="continuationSeparator" w:id="0">
    <w:p w:rsidR="008D3811" w:rsidRDefault="008D3811" w:rsidP="007142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BFE"/>
    <w:rsid w:val="001A69BF"/>
    <w:rsid w:val="004F53D7"/>
    <w:rsid w:val="006B3BFE"/>
    <w:rsid w:val="007142A6"/>
    <w:rsid w:val="008D3811"/>
    <w:rsid w:val="00E2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3B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4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2A6"/>
  </w:style>
  <w:style w:type="paragraph" w:styleId="Footer">
    <w:name w:val="footer"/>
    <w:basedOn w:val="Normal"/>
    <w:link w:val="FooterChar"/>
    <w:uiPriority w:val="99"/>
    <w:unhideWhenUsed/>
    <w:rsid w:val="00714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3B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4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2A6"/>
  </w:style>
  <w:style w:type="paragraph" w:styleId="Footer">
    <w:name w:val="footer"/>
    <w:basedOn w:val="Normal"/>
    <w:link w:val="FooterChar"/>
    <w:uiPriority w:val="99"/>
    <w:unhideWhenUsed/>
    <w:rsid w:val="00714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954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4</cp:revision>
  <dcterms:created xsi:type="dcterms:W3CDTF">2017-09-14T12:22:00Z</dcterms:created>
  <dcterms:modified xsi:type="dcterms:W3CDTF">2017-09-15T07:10:00Z</dcterms:modified>
</cp:coreProperties>
</file>