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9E" w:rsidRPr="00120596" w:rsidRDefault="000B239E" w:rsidP="0012059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20596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0B239E" w:rsidRPr="00120596" w:rsidRDefault="000B239E" w:rsidP="0012059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20596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0B239E" w:rsidRPr="00120596" w:rsidRDefault="000B239E" w:rsidP="0012059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20596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0B239E" w:rsidRPr="00120596" w:rsidRDefault="000B239E" w:rsidP="0012059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20596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0B239E" w:rsidRPr="00120596" w:rsidRDefault="000B239E" w:rsidP="0012059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20596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0B239E" w:rsidRPr="00120596" w:rsidRDefault="000B239E" w:rsidP="00120596">
      <w:pPr>
        <w:spacing w:after="0"/>
        <w:rPr>
          <w:rFonts w:ascii="Times New Roman" w:hAnsi="Times New Roman" w:cs="Times New Roman"/>
        </w:rPr>
      </w:pPr>
      <w:r w:rsidRPr="00120596">
        <w:rPr>
          <w:rFonts w:ascii="Times New Roman" w:hAnsi="Times New Roman" w:cs="Times New Roman"/>
        </w:rPr>
        <w:t>ΑΞΙΟΛΟΓΙΚΟΣ ΠΙΝΑΚΑΣ - Τομέας: Ενιαίος</w:t>
      </w:r>
    </w:p>
    <w:p w:rsidR="004F53D7" w:rsidRPr="00120596" w:rsidRDefault="004F53D7" w:rsidP="0012059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B239E" w:rsidRPr="00120596" w:rsidRDefault="000B239E" w:rsidP="0012059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20596">
        <w:rPr>
          <w:rFonts w:ascii="Times New Roman" w:hAnsi="Times New Roman" w:cs="Times New Roman"/>
          <w:color w:val="000000"/>
          <w:sz w:val="28"/>
          <w:szCs w:val="28"/>
        </w:rPr>
        <w:t>Μετάδοση Θερμότητας-Ήπιες Μορφές Ενέργειας-Τεχνολογία Αντιρρύπανσης (Θεωρία) Χειμερινό,Εαρινό – Εξειδικευμένο</w:t>
      </w:r>
    </w:p>
    <w:p w:rsidR="000B239E" w:rsidRPr="00120596" w:rsidRDefault="000B239E" w:rsidP="0012059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6411B" w:rsidRPr="00120596" w:rsidRDefault="0046411B" w:rsidP="00120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120596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</w:rPr>
        <w:t xml:space="preserve">Ονοματεπώνυμο </w:t>
      </w:r>
      <w:r w:rsidRPr="00120596">
        <w:rPr>
          <w:rFonts w:ascii="Times New Roman" w:hAnsi="Times New Roman" w:cs="Times New Roman"/>
          <w:b/>
        </w:rPr>
        <w:t>Μπαξεβάνου Αικατερίνη</w:t>
      </w:r>
      <w:r w:rsidRPr="00120596">
        <w:rPr>
          <w:rFonts w:ascii="Times New Roman" w:hAnsi="Times New Roman" w:cs="Times New Roman"/>
          <w:sz w:val="20"/>
          <w:szCs w:val="20"/>
        </w:rPr>
        <w:t xml:space="preserve"> </w:t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>1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Εμπειρία (σε μήνες) Επαγγελματική: 315.0, Εκπαιδευτική: 60.2, Συνολική: 314.3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21, Δημοσιεύσεις σε συνέδρια: 60, Δημοσιεύσεις ως κεφάλαια βιβλίων: 2, Δημοσιεύσεις ως βιβλίο: 1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Τίτλοι σπουδών Διδακτορικό: Διερεύνηση αεροελαστικής ευστάθειας πτερυγώσεων ανεμογεννητριών σε συνθήκες απώλειας στήριξης με μοντέλο Navier-Stokes, Πολυτεχνική Μηχανολόγων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20596">
        <w:rPr>
          <w:rFonts w:ascii="Times New Roman" w:hAnsi="Times New Roman" w:cs="Times New Roman"/>
          <w:sz w:val="20"/>
          <w:szCs w:val="20"/>
        </w:rPr>
        <w:t>Μηχανικών</w:t>
      </w:r>
      <w:r w:rsidRPr="00120596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120596">
        <w:rPr>
          <w:rFonts w:ascii="Times New Roman" w:hAnsi="Times New Roman" w:cs="Times New Roman"/>
          <w:sz w:val="20"/>
          <w:szCs w:val="20"/>
        </w:rPr>
        <w:t>Πανεπιστήμιο</w:t>
      </w:r>
      <w:r w:rsidRPr="0012059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20596">
        <w:rPr>
          <w:rFonts w:ascii="Times New Roman" w:hAnsi="Times New Roman" w:cs="Times New Roman"/>
          <w:sz w:val="20"/>
          <w:szCs w:val="20"/>
        </w:rPr>
        <w:t>Θεσσαλίας</w:t>
      </w:r>
      <w:r w:rsidRPr="00120596">
        <w:rPr>
          <w:rFonts w:ascii="Times New Roman" w:hAnsi="Times New Roman" w:cs="Times New Roman"/>
          <w:sz w:val="20"/>
          <w:szCs w:val="20"/>
          <w:lang w:val="en-US"/>
        </w:rPr>
        <w:t>, 11/02/2004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120596">
        <w:rPr>
          <w:rFonts w:ascii="Times New Roman" w:hAnsi="Times New Roman" w:cs="Times New Roman"/>
          <w:sz w:val="20"/>
          <w:szCs w:val="20"/>
        </w:rPr>
        <w:t>Μεταπτυχιακό</w:t>
      </w:r>
      <w:r w:rsidRPr="00120596">
        <w:rPr>
          <w:rFonts w:ascii="Times New Roman" w:hAnsi="Times New Roman" w:cs="Times New Roman"/>
          <w:sz w:val="20"/>
          <w:szCs w:val="20"/>
          <w:lang w:val="en-US"/>
        </w:rPr>
        <w:t>: MSc in Renewable Energy Systems Technology, School of Engineering Electronic &amp; Electrical Engineering Department, Loughborough University, United Kingdom,</w:t>
      </w:r>
      <w:r w:rsidR="00120596" w:rsidRPr="0012059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120596">
        <w:rPr>
          <w:rFonts w:ascii="Times New Roman" w:hAnsi="Times New Roman" w:cs="Times New Roman"/>
          <w:sz w:val="20"/>
          <w:szCs w:val="20"/>
          <w:lang w:val="en-US"/>
        </w:rPr>
        <w:t>16/12/1997</w:t>
      </w:r>
    </w:p>
    <w:p w:rsidR="00987F1E" w:rsidRPr="00120596" w:rsidRDefault="00987F1E" w:rsidP="0012059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Βασικό Πτυχίο: Δίπλωμα, Πολυτεχνική Μηχανολόγων Μηχανικών, Αριστοτέλειο Πανεπιστήμιο Θεσσαλονίκης, 12/11/1991</w:t>
      </w:r>
    </w:p>
    <w:p w:rsidR="00120596" w:rsidRDefault="00120596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120596">
        <w:rPr>
          <w:rFonts w:ascii="Times New Roman" w:hAnsi="Times New Roman" w:cs="Times New Roman"/>
          <w:b/>
          <w:color w:val="000000"/>
          <w:szCs w:val="20"/>
        </w:rPr>
        <w:t>Φείδαρος Δημήτριος</w:t>
      </w:r>
      <w:r w:rsidRPr="00120596">
        <w:rPr>
          <w:rFonts w:ascii="Times New Roman" w:hAnsi="Times New Roman" w:cs="Times New Roman"/>
          <w:color w:val="000000"/>
          <w:szCs w:val="20"/>
        </w:rPr>
        <w:t xml:space="preserve"> </w:t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223.8, Εκπαιδευτική: 21.4, Συνολική: 223.3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26, Δημοσιεύσεις σε συνέδρια: 71, Δημοσιεύσεις ως κεφάλαια βιβλίων: 2, Δημοσιεύσεις ως βιβλίο: 0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Σύγχρονες Μέθοδοι Σχεδιασμού &amp; Ανάλυσης στην Βιομηχανία Ειδίκευση:Σύγχρονες μέθοδοι συστημάτων Ενέργειας Διεργασιών &amp; Αντιρρύπανσης, Πολυτεχνική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Μηχανολογων Μηχανικών, Πανεπιστημιο Θεσσαλίας, 17/07/2000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Μηχανολόγου Μηχανικού, Πολυτεχνική Μηχανολογων Μηχανικών, Πανεπιστημιο Θεσσαλίας, 06/11/1997 </w:t>
      </w:r>
    </w:p>
    <w:p w:rsidR="0046411B" w:rsidRPr="00120596" w:rsidRDefault="00987F1E" w:rsidP="0012059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Διδακτορικό: Μαθηματική προσομοίωση και μελέτη Μαγνητοϋδροδυναμικών ροών και μετάδοσης θερμότητας σε καμπυλόγραμμές γεωμετρίες για αντιδραστήρες ελεγχόμενης </w:t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>θερμοπυρηνικής σύντηξης, Πολυτεχνική Μηχανολογων Μηχανικών, Πανεπιστημιο Θεσσαλίας, 19/09/2007</w:t>
      </w:r>
    </w:p>
    <w:p w:rsidR="00120596" w:rsidRDefault="00120596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120596">
        <w:rPr>
          <w:rFonts w:ascii="Times New Roman" w:hAnsi="Times New Roman" w:cs="Times New Roman"/>
          <w:b/>
          <w:color w:val="000000"/>
          <w:szCs w:val="20"/>
        </w:rPr>
        <w:t>ΔΡΙΤΣΕΛΗΣ ΧΡΗΣΤΟΣ</w:t>
      </w:r>
      <w:r w:rsidRPr="00120596">
        <w:rPr>
          <w:rFonts w:ascii="Times New Roman" w:hAnsi="Times New Roman" w:cs="Times New Roman"/>
          <w:color w:val="000000"/>
          <w:szCs w:val="20"/>
        </w:rPr>
        <w:t xml:space="preserve"> </w:t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146.7, Εκπαιδευτική: 27.7, Συνολική: 147.1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16, Δημοσιεύσεις σε συνέδρια: 25, Δημοσιεύσεις ως κεφάλαια βιβλίων: 2, Δημοσιεύσεις ως βιβλίο: 0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Τίτλοι σπουδών Διδακτορικό: ΔΙΔΑΚΤΟΡΙΚΟ ΔΙΠΛΩΜΑ, ΠΟΛΥΤΕΧΝΙΚΗ ΣΧΟΛΗ ΜΗΧΑΝΟΛΟΓΩΝ ΜΗΧΑΝΙΚΩΝ ΒΙΟΜΗΧΑΝΙΑΣ, ΠΑΝΕΠΙΣΤΗΜΙΟ ΘΕΣΣΑΛΙΑΣ, 19/09/2007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ΜΕΤΑΠΤΥΧΙΑΚΟ ΔΙΠΛΩΜΑ ΕΙΔΙΚΕΥΣΗΣ, ΤΕΧΝΟΛΟΓΙΚΩΝ ΕΠΙΣΤΗΜΩΝ ΜΗΧΑΝΟΛΟΓΩΝ ΜΗΧΑΝΙΚΩΝ ΒΙΟΜΗΧΑΝΙΑΣ, ΠΑΝΕΠΙΣΤΗΜΙΟ ΘΕΣΣΑΛΙΑΣ, 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20/11/2002 </w:t>
      </w:r>
    </w:p>
    <w:p w:rsidR="00987F1E" w:rsidRPr="00120596" w:rsidRDefault="00987F1E" w:rsidP="0012059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120596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ΔΙΠΛΩΜΑΤΟΥΧΟΣ ΜΗΧΑΝΟΛΟΓΟΣ ΜΗΧΑΝΙΚΟΣ, ΤΕΧΝΟΛΟΓΙΚΩΝ ΕΠΙΣΤΗΜΩΝ ΜΗΧΑΝΟΛΟΓΩΝ ΜΗΧΑΝΙΚΩΝ ΒΙΟΜΗΧΑΝΙΑΣ, ΠΑΝΕΠΙΣΤΗΜΙΟ </w:t>
      </w:r>
      <w:r w:rsidR="001205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0596">
        <w:rPr>
          <w:rFonts w:ascii="Times New Roman" w:hAnsi="Times New Roman" w:cs="Times New Roman"/>
          <w:color w:val="000000"/>
          <w:sz w:val="20"/>
          <w:szCs w:val="20"/>
        </w:rPr>
        <w:t>ΘΕΣΣΑΛΙΑΣ, 22/03/2001</w:t>
      </w:r>
    </w:p>
    <w:p w:rsidR="00120596" w:rsidRDefault="00120596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Cs w:val="20"/>
        </w:rPr>
        <w:t xml:space="preserve">Ονοματεπώνυμο </w:t>
      </w:r>
      <w:r w:rsidRPr="00120596">
        <w:rPr>
          <w:rFonts w:ascii="Times New Roman" w:hAnsi="Times New Roman" w:cs="Times New Roman"/>
          <w:b/>
          <w:szCs w:val="20"/>
        </w:rPr>
        <w:t>ΡΟΥΜΠΑΚΙΑΣ ΗΛΙΑΣ</w:t>
      </w:r>
      <w:r w:rsidRPr="00120596">
        <w:rPr>
          <w:rFonts w:ascii="Times New Roman" w:hAnsi="Times New Roman" w:cs="Times New Roman"/>
          <w:szCs w:val="20"/>
        </w:rPr>
        <w:t xml:space="preserve"> </w:t>
      </w:r>
      <w:r w:rsidRPr="00120596">
        <w:rPr>
          <w:rFonts w:ascii="Times New Roman" w:hAnsi="Times New Roman" w:cs="Times New Roman"/>
          <w:szCs w:val="20"/>
        </w:rPr>
        <w:tab/>
      </w:r>
      <w:r w:rsidRPr="00120596">
        <w:rPr>
          <w:rFonts w:ascii="Times New Roman" w:hAnsi="Times New Roman" w:cs="Times New Roman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>4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Εμπειρία (σε μήνες) Επαγγελματική: 82.8, Εκπαιδευτική: 0.8, Συνολική: 83.0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3, Δημοσιεύσεις σε συνέδρια: 0, Δημοσιεύσεις ως κεφάλαια βιβλίων: 0, Δημοσιεύσεις ως βιβλίο: 0</w:t>
      </w:r>
    </w:p>
    <w:p w:rsidR="00987F1E" w:rsidRPr="00120596" w:rsidRDefault="00987F1E" w:rsidP="001205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Τίτλοι σπουδών Μεταπτυχιακό: ΜΕΤΑΠΤΥΧΙΑΚΟ ΔΙΠΛΩΜΑ ΕΙΔΙΚΕΥΣΗΣ, ΠΟΛΥΤΕΧΝΙΚΗ ΣΧΟΛΗ ΜΗΧΑΝΟΛΟΓΩΝ ΜΗΧΑΝΙΚΩΝ, ΠΑΝΕΠΙΣΤΗΜΙΟ ΘΕΣΣΑΛΙΑΣ, 08/11/2012</w:t>
      </w:r>
    </w:p>
    <w:p w:rsidR="00987F1E" w:rsidRPr="00120596" w:rsidRDefault="00987F1E" w:rsidP="0012059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Βασικό Πτυχίο: ΔΙΠΛΩΜΑ ΓΗΛΕΚΤΡΟΛΟΓΟΥ ΜΗΧΑΝΙΚΟΥ, ΠΟΛΥΤΕΧΝΙΚΗ ΣΧΟΛΗ ΗΛΕΚΤΡΟΛΟΓΩΝ ΜΗΧΑΝΙΚΩΝ ΚΑΙ ΜΗΧΑΝΙΚΩΝ ΗΥ, ΑΡΙΣΤΟΤΕΛΕΙΟ ΠΑΝΕΠΙΣΤΗΜΙΟ ,</w:t>
      </w:r>
      <w:r w:rsidR="00120596">
        <w:rPr>
          <w:rFonts w:ascii="Times New Roman" w:hAnsi="Times New Roman" w:cs="Times New Roman"/>
          <w:sz w:val="20"/>
          <w:szCs w:val="20"/>
        </w:rPr>
        <w:t xml:space="preserve"> </w:t>
      </w:r>
      <w:r w:rsidRPr="00120596">
        <w:rPr>
          <w:rFonts w:ascii="Times New Roman" w:hAnsi="Times New Roman" w:cs="Times New Roman"/>
          <w:sz w:val="20"/>
          <w:szCs w:val="20"/>
        </w:rPr>
        <w:t>23/07/2009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120596">
        <w:rPr>
          <w:rFonts w:ascii="Times New Roman" w:hAnsi="Times New Roman" w:cs="Times New Roman"/>
          <w:b/>
          <w:sz w:val="22"/>
          <w:szCs w:val="20"/>
        </w:rPr>
        <w:t>ΒΟΓΙΑΤΖΗ ΧΡΥΣΑΥΓΗ</w:t>
      </w:r>
      <w:r w:rsidRPr="00120596">
        <w:rPr>
          <w:rFonts w:ascii="Times New Roman" w:hAnsi="Times New Roman" w:cs="Times New Roman"/>
          <w:sz w:val="22"/>
          <w:szCs w:val="20"/>
        </w:rPr>
        <w:t xml:space="preserve"> </w:t>
      </w:r>
      <w:r w:rsidRPr="00120596">
        <w:rPr>
          <w:rFonts w:ascii="Times New Roman" w:hAnsi="Times New Roman" w:cs="Times New Roman"/>
          <w:sz w:val="22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>5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75.6, Εκπαιδευτική: 0.0, Συνολική: 75.6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2, Δημοσιεύσεις ως κεφάλαια βιβλίων: 0, Δημοσιεύσεις ως βιβλίο: 0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ΠΕΡΙΒΑΛΛΟΝΤΙΚΟΣ ΣΧΕΔΙΑΣΜΟΣ ΕΡΓΩΝ ΥΠΟΔΟΜΗΣ, ΘΕΤΙΚΩΝ ΕΠΙΣΤΗΜΩΝ ΚΑΙ ΤΕΧΝΟΛΟΓΙΑΣ ΘΕΤΙΚΩΝ ΕΠΙΣΤΗΜΩΝ ΚΑΙ ΤΕΧΝΟΛΟΓΙΑΣ, ΕΛΛΗΝΙΚΟ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ΑΝΟΙΚΤΟ ΠΑΝΕΠΙΣΤΗΜΙΟ, 23/09/2016 </w:t>
      </w:r>
    </w:p>
    <w:p w:rsidR="00987F1E" w:rsidRPr="00120596" w:rsidRDefault="00987F1E" w:rsidP="00120596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Βασικό Πτυχίο: ΜΗΧΑΝΙΚΟΣ ΠΑΡΑΓΩΓΗΣ ΚΑΙ ΔΙΟΙΚΗΣΗΣ, ΠΟΛΥΤΕΧΝΙΚΗ ΣΧΟΛΗ ΞΑΝΘΗΣ ΜΗΧΑΝΙΚΟΣ ΠΑΡΑΓΩΓΗΣ ΚΑΙ ΔΙΟΙΚΗΣΗΣ, ΔΗΜΟΚΡΙΤΕΙΟ ΠΑΝΕΠΙΣΤΗΜΙΟ </w:t>
      </w:r>
      <w:r w:rsidR="00120596">
        <w:rPr>
          <w:rFonts w:ascii="Times New Roman" w:hAnsi="Times New Roman" w:cs="Times New Roman"/>
          <w:sz w:val="20"/>
          <w:szCs w:val="20"/>
        </w:rPr>
        <w:t xml:space="preserve"> </w:t>
      </w:r>
      <w:r w:rsidRPr="00120596">
        <w:rPr>
          <w:rFonts w:ascii="Times New Roman" w:hAnsi="Times New Roman" w:cs="Times New Roman"/>
          <w:sz w:val="20"/>
          <w:szCs w:val="20"/>
        </w:rPr>
        <w:t>ΘΡΑΚΗΣ, 11/04/2008</w:t>
      </w:r>
    </w:p>
    <w:p w:rsidR="00120596" w:rsidRDefault="00120596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2"/>
          <w:szCs w:val="20"/>
        </w:rPr>
        <w:t xml:space="preserve">Ονοματεπώνυμο </w:t>
      </w:r>
      <w:r w:rsidRPr="00120596">
        <w:rPr>
          <w:rFonts w:ascii="Times New Roman" w:hAnsi="Times New Roman" w:cs="Times New Roman"/>
          <w:b/>
          <w:sz w:val="22"/>
          <w:szCs w:val="20"/>
        </w:rPr>
        <w:t xml:space="preserve">Τάλλαρου Γεωργία  </w:t>
      </w:r>
      <w:r w:rsidRPr="00120596">
        <w:rPr>
          <w:rFonts w:ascii="Times New Roman" w:hAnsi="Times New Roman" w:cs="Times New Roman"/>
          <w:b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="00120596">
        <w:rPr>
          <w:rFonts w:ascii="Times New Roman" w:hAnsi="Times New Roman" w:cs="Times New Roman"/>
          <w:sz w:val="20"/>
          <w:szCs w:val="20"/>
        </w:rPr>
        <w:tab/>
      </w:r>
      <w:r w:rsidRPr="00120596">
        <w:rPr>
          <w:rFonts w:ascii="Times New Roman" w:hAnsi="Times New Roman" w:cs="Times New Roman"/>
          <w:sz w:val="20"/>
          <w:szCs w:val="20"/>
        </w:rPr>
        <w:t>6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74.0, Εκπαιδευτική: 0.0, Συνολική: 74.0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Τίτλοι σπουδών Βασικό Πτυχίο: Πτυχιούχος Μηχανολόγος Μηχανικός Τεχνολογικής Εκπαίδευσης, Τεχνολογικών Εφαρμογών Μηχανολογίας, Τεχνολογικό Εκπαιδευτικό Ίδρυμα Λάρισας,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25/08/2008 </w:t>
      </w:r>
    </w:p>
    <w:p w:rsidR="00987F1E" w:rsidRPr="00120596" w:rsidRDefault="00987F1E" w:rsidP="00120596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 xml:space="preserve">Μεταπτυχιακό: Διπλωματούχος ΠΜΣ Σχεδίαση Διαδραστικών και Βιομηχανικών Προϊόντων και Συστημάτων, ΠΜΣ Σχεδίαση Διαδραστικών και Βιομηχανικών Προϊόντων και </w:t>
      </w:r>
    </w:p>
    <w:p w:rsidR="00987F1E" w:rsidRPr="00120596" w:rsidRDefault="00987F1E" w:rsidP="0012059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120596">
        <w:rPr>
          <w:rFonts w:ascii="Times New Roman" w:hAnsi="Times New Roman" w:cs="Times New Roman"/>
          <w:sz w:val="20"/>
          <w:szCs w:val="20"/>
        </w:rPr>
        <w:t>Συστημάτων Μηχανικών Σχεδίασης Προϊόντων και Συστημάτων, Πανεπιστήμιο Αιγαίου, 20/10/2011</w:t>
      </w:r>
    </w:p>
    <w:p w:rsidR="00987F1E" w:rsidRPr="00120596" w:rsidRDefault="00987F1E" w:rsidP="00120596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87F1E" w:rsidRPr="00120596" w:rsidSect="000B239E">
      <w:footerReference w:type="default" r:id="rId7"/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B6" w:rsidRDefault="00F922B6" w:rsidP="00120596">
      <w:pPr>
        <w:spacing w:after="0" w:line="240" w:lineRule="auto"/>
      </w:pPr>
      <w:r>
        <w:separator/>
      </w:r>
    </w:p>
  </w:endnote>
  <w:endnote w:type="continuationSeparator" w:id="0">
    <w:p w:rsidR="00F922B6" w:rsidRDefault="00F922B6" w:rsidP="00120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596" w:rsidRDefault="00120596">
    <w:pPr>
      <w:pStyle w:val="Footer"/>
    </w:pPr>
    <w:r>
      <w:t>Σελίδα</w:t>
    </w:r>
    <w:sdt>
      <w:sdtPr>
        <w:id w:val="-5982002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120596" w:rsidRDefault="001205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B6" w:rsidRDefault="00F922B6" w:rsidP="00120596">
      <w:pPr>
        <w:spacing w:after="0" w:line="240" w:lineRule="auto"/>
      </w:pPr>
      <w:r>
        <w:separator/>
      </w:r>
    </w:p>
  </w:footnote>
  <w:footnote w:type="continuationSeparator" w:id="0">
    <w:p w:rsidR="00F922B6" w:rsidRDefault="00F922B6" w:rsidP="001205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39E"/>
    <w:rsid w:val="000B239E"/>
    <w:rsid w:val="00120596"/>
    <w:rsid w:val="0046411B"/>
    <w:rsid w:val="004F53D7"/>
    <w:rsid w:val="00987F1E"/>
    <w:rsid w:val="00F9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23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0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96"/>
  </w:style>
  <w:style w:type="paragraph" w:styleId="Footer">
    <w:name w:val="footer"/>
    <w:basedOn w:val="Normal"/>
    <w:link w:val="FooterChar"/>
    <w:uiPriority w:val="99"/>
    <w:unhideWhenUsed/>
    <w:rsid w:val="00120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23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0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96"/>
  </w:style>
  <w:style w:type="paragraph" w:styleId="Footer">
    <w:name w:val="footer"/>
    <w:basedOn w:val="Normal"/>
    <w:link w:val="FooterChar"/>
    <w:uiPriority w:val="99"/>
    <w:unhideWhenUsed/>
    <w:rsid w:val="001205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712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2017-09-14T12:25:00Z</dcterms:created>
  <dcterms:modified xsi:type="dcterms:W3CDTF">2017-09-15T08:08:00Z</dcterms:modified>
</cp:coreProperties>
</file>